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CE" w:rsidRPr="00D637CE" w:rsidRDefault="00D637CE" w:rsidP="00D637CE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D637CE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D637CE" w:rsidRPr="00D637CE" w:rsidRDefault="00D637CE" w:rsidP="00D637CE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D637CE" w:rsidRPr="00D637CE" w:rsidRDefault="00D637CE" w:rsidP="00D63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D637CE" w:rsidRPr="00D637CE" w:rsidRDefault="00D637CE" w:rsidP="00D637CE">
      <w:pPr>
        <w:pStyle w:val="ConsPlusNormal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D637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"Парламентская газета", № 204-205, 30.10.2001,</w:t>
      </w:r>
      <w:r w:rsidRPr="00D637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«Российская газета», № 211-212, 30.10.2001)</w:t>
      </w:r>
      <w:r w:rsidRPr="00D637C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D637CE" w:rsidRPr="00D637CE" w:rsidRDefault="00D637CE" w:rsidP="00D637CE">
      <w:pPr>
        <w:pStyle w:val="ConsPlusNormal"/>
        <w:ind w:firstLine="5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D637C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от 25.10.2001 № 137-ФЗ «О введении в действие 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D637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"Парламентская газета", №  204-205, 30.10.2001,</w:t>
      </w:r>
      <w:r w:rsidRPr="00D637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"Российская газета", № 211-212, 30.10.2001)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7CE" w:rsidRPr="00D637CE" w:rsidRDefault="00D637CE" w:rsidP="00D637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D637CE" w:rsidRPr="00D637CE" w:rsidRDefault="00D637CE" w:rsidP="00D637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местного самоуправления в Российской Федерации» (</w:t>
      </w:r>
      <w:r w:rsidRPr="00D637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«Российская газета», № 202, 08.10.2003)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7CE" w:rsidRPr="00D637CE" w:rsidRDefault="00D637CE" w:rsidP="00D637CE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D637CE" w:rsidRPr="00D637CE" w:rsidRDefault="00D637CE" w:rsidP="00D63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D637CE" w:rsidRPr="00D637CE" w:rsidRDefault="00D637CE" w:rsidP="00D637CE">
      <w:pPr>
        <w:pStyle w:val="ListParagraph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D637CE" w:rsidRPr="00D637CE" w:rsidRDefault="00D637CE" w:rsidP="00D637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37CE" w:rsidRPr="00D637CE" w:rsidRDefault="00D637CE" w:rsidP="00D637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D637C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«Российская газета», № 142, 27.06.2014)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7CE" w:rsidRPr="00D637CE" w:rsidRDefault="00D637CE" w:rsidP="00D637CE">
      <w:pPr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D637CE">
        <w:rPr>
          <w:rFonts w:ascii="Times New Roman" w:eastAsia="Tahoma" w:hAnsi="Times New Roman" w:cs="Times New Roman"/>
          <w:color w:val="000000" w:themeColor="text1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D637CE" w:rsidRPr="00D637CE" w:rsidRDefault="00D637CE" w:rsidP="00D637CE">
      <w:pPr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D637CE" w:rsidRPr="00D637CE" w:rsidRDefault="00D637CE" w:rsidP="00D637CE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D637C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637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приказом Минэкономразвития России от 12.01.2015 № 1</w:t>
      </w:r>
      <w:r w:rsidRPr="00D637CE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D637CE" w:rsidRPr="00D637CE" w:rsidRDefault="00D637CE" w:rsidP="00D637C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</w:pPr>
      <w:r w:rsidRPr="00D637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№ 7 «Об утверждении </w:t>
      </w:r>
      <w:hyperlink r:id="rId4" w:history="1">
        <w:proofErr w:type="gramStart"/>
        <w:r w:rsidRPr="00D637CE">
          <w:rPr>
            <w:rStyle w:val="a3"/>
            <w:rFonts w:ascii="Times New Roman" w:hAnsi="Times New Roman" w:cs="Times New Roman"/>
            <w:bCs/>
            <w:color w:val="000000" w:themeColor="text1"/>
            <w:kern w:val="0"/>
            <w:sz w:val="24"/>
            <w:szCs w:val="24"/>
            <w:lang w:eastAsia="ru-RU"/>
          </w:rPr>
          <w:t>порядк</w:t>
        </w:r>
      </w:hyperlink>
      <w:r w:rsidRPr="00D637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t>а</w:t>
      </w:r>
      <w:proofErr w:type="gramEnd"/>
      <w:r w:rsidRPr="00D637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D637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D637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D637CE" w:rsidRPr="00D637CE" w:rsidRDefault="00D637CE" w:rsidP="00D637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года № 110-ЗКО, «</w:t>
      </w:r>
      <w:proofErr w:type="gramStart"/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Курская</w:t>
      </w:r>
      <w:proofErr w:type="gramEnd"/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правда» №143 от 30.11.2013 года);</w:t>
      </w:r>
    </w:p>
    <w:p w:rsidR="00D637CE" w:rsidRPr="00D637CE" w:rsidRDefault="00D637CE" w:rsidP="00D6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C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D637CE" w:rsidRPr="00D637CE" w:rsidRDefault="00D637CE" w:rsidP="00D637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D637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 w:rsidRPr="00D637C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D637CE" w:rsidRPr="00D637CE" w:rsidRDefault="00D637CE" w:rsidP="00D637CE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D637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-  Распоряжением  Администрации Курской области от 18.05.2015 № 350-ра </w:t>
      </w:r>
      <w:r w:rsidRPr="00D637CE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637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D637CE" w:rsidRPr="00D637CE" w:rsidRDefault="00D637CE" w:rsidP="00D637CE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7CE">
        <w:rPr>
          <w:rFonts w:ascii="Times New Roman" w:hAnsi="Times New Roman" w:cs="Times New Roman"/>
          <w:color w:val="00B050"/>
          <w:kern w:val="0"/>
          <w:sz w:val="24"/>
          <w:szCs w:val="24"/>
          <w:lang w:eastAsia="ru-RU"/>
        </w:rPr>
        <w:t xml:space="preserve"> </w:t>
      </w:r>
      <w:r w:rsidRPr="00D637CE">
        <w:rPr>
          <w:rFonts w:ascii="Times New Roman" w:hAnsi="Times New Roman"/>
          <w:sz w:val="24"/>
          <w:szCs w:val="24"/>
        </w:rPr>
        <w:t xml:space="preserve"> </w:t>
      </w:r>
      <w:r w:rsidRPr="00D637CE">
        <w:rPr>
          <w:rFonts w:ascii="Times New Roman" w:hAnsi="Times New Roman" w:cs="Times New Roman"/>
          <w:sz w:val="24"/>
          <w:szCs w:val="24"/>
        </w:rPr>
        <w:t xml:space="preserve">   -  Постановление Администрации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района Курской области от 01 ноября 2018 года № 57 «О разработке и утверждении административных регламентов предоставления муниципальных услуг»;</w:t>
      </w:r>
    </w:p>
    <w:p w:rsidR="00D637CE" w:rsidRPr="00D637CE" w:rsidRDefault="00D637CE" w:rsidP="00D637C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D637CE">
        <w:rPr>
          <w:rFonts w:ascii="Times New Roman" w:eastAsia="Calibri" w:hAnsi="Times New Roman" w:cs="Times New Roman"/>
          <w:sz w:val="24"/>
          <w:szCs w:val="24"/>
        </w:rPr>
        <w:t>_Старороговского</w:t>
      </w:r>
      <w:proofErr w:type="spellEnd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eastAsia="Calibri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D637CE">
        <w:rPr>
          <w:rFonts w:ascii="Times New Roman" w:eastAsia="Calibri" w:hAnsi="Times New Roman" w:cs="Times New Roman"/>
          <w:sz w:val="24"/>
          <w:szCs w:val="24"/>
        </w:rPr>
        <w:t>Старороговского</w:t>
      </w:r>
      <w:proofErr w:type="spellEnd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eastAsia="Calibri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D637CE">
        <w:rPr>
          <w:rFonts w:ascii="Times New Roman" w:eastAsia="Calibri" w:hAnsi="Times New Roman" w:cs="Times New Roman"/>
          <w:sz w:val="24"/>
          <w:szCs w:val="24"/>
        </w:rPr>
        <w:t>Старороговского</w:t>
      </w:r>
      <w:proofErr w:type="spellEnd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eastAsia="Calibri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области»;</w:t>
      </w:r>
      <w:proofErr w:type="gramEnd"/>
    </w:p>
    <w:p w:rsidR="00D637CE" w:rsidRPr="00D637CE" w:rsidRDefault="00D637CE" w:rsidP="00D637CE">
      <w:pPr>
        <w:widowControl w:val="0"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7CE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района Курской области от 15.01.2015  года №104 «Об утверждении перечня услуг, которые являются необходимыми и обязательными при  предоставлении            Администрацией 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района  муниципальных услуг   и оказываются организациями, участвующими в предоставлении  муниципальных услуг;</w:t>
      </w:r>
    </w:p>
    <w:p w:rsidR="00D637CE" w:rsidRPr="00D637CE" w:rsidRDefault="00D637CE" w:rsidP="00D637CE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CE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-  </w:t>
      </w:r>
      <w:r w:rsidRPr="00D637CE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«</w:t>
      </w:r>
      <w:proofErr w:type="spellStart"/>
      <w:r w:rsidRPr="00D637CE">
        <w:rPr>
          <w:rFonts w:ascii="Times New Roman" w:hAnsi="Times New Roman" w:cs="Times New Roman"/>
          <w:color w:val="000000"/>
          <w:sz w:val="24"/>
          <w:szCs w:val="24"/>
        </w:rPr>
        <w:t>Старороговский</w:t>
      </w:r>
      <w:proofErr w:type="spellEnd"/>
      <w:r w:rsidRPr="00D637C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proofErr w:type="spellStart"/>
      <w:r w:rsidRPr="00D637CE">
        <w:rPr>
          <w:rFonts w:ascii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Pr="00D637CE">
        <w:rPr>
          <w:rFonts w:ascii="Times New Roman" w:hAnsi="Times New Roman" w:cs="Times New Roman"/>
          <w:color w:val="000000"/>
          <w:sz w:val="24"/>
          <w:szCs w:val="24"/>
        </w:rPr>
        <w:t xml:space="preserve">  района Курской области</w:t>
      </w:r>
      <w:r w:rsidRPr="00D637CE">
        <w:rPr>
          <w:rFonts w:ascii="Times New Roman" w:hAnsi="Times New Roman" w:cs="Times New Roman"/>
          <w:sz w:val="24"/>
          <w:szCs w:val="24"/>
        </w:rPr>
        <w:t xml:space="preserve"> принятым решением  Собрания  депутатов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D637C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637CE">
        <w:rPr>
          <w:rFonts w:ascii="Times New Roman" w:hAnsi="Times New Roman" w:cs="Times New Roman"/>
          <w:sz w:val="24"/>
          <w:szCs w:val="24"/>
        </w:rPr>
        <w:t xml:space="preserve">., государственный регистрационный номер  </w:t>
      </w:r>
      <w:proofErr w:type="spellStart"/>
      <w:r w:rsidRPr="00D637C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637CE">
        <w:rPr>
          <w:rFonts w:ascii="Times New Roman" w:hAnsi="Times New Roman" w:cs="Times New Roman"/>
          <w:sz w:val="24"/>
          <w:szCs w:val="24"/>
        </w:rPr>
        <w:t xml:space="preserve"> 465043142005001 (с изменениями, дополнениями); </w:t>
      </w:r>
      <w:proofErr w:type="gramEnd"/>
    </w:p>
    <w:p w:rsidR="00D637CE" w:rsidRPr="00D637CE" w:rsidRDefault="00D637CE" w:rsidP="00D637CE">
      <w:pPr>
        <w:widowControl w:val="0"/>
        <w:ind w:firstLine="720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D637CE" w:rsidRPr="00D637CE" w:rsidRDefault="00D637CE" w:rsidP="00D637CE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  <w:sz w:val="24"/>
          <w:szCs w:val="24"/>
        </w:rPr>
      </w:pPr>
    </w:p>
    <w:p w:rsidR="00D637CE" w:rsidRPr="00D637CE" w:rsidRDefault="00D637CE" w:rsidP="00D637C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37CE" w:rsidRPr="00D637CE" w:rsidRDefault="00D637CE" w:rsidP="00D637CE">
      <w:pPr>
        <w:tabs>
          <w:tab w:val="left" w:pos="5954"/>
        </w:tabs>
        <w:spacing w:line="100" w:lineRule="atLeast"/>
        <w:ind w:left="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7CE" w:rsidRDefault="00D637CE" w:rsidP="00D637CE"/>
    <w:p w:rsidR="00D637CE" w:rsidRDefault="00D637CE" w:rsidP="00D637CE"/>
    <w:p w:rsidR="00D637CE" w:rsidRDefault="00D637CE" w:rsidP="00D637CE"/>
    <w:p w:rsidR="00D637CE" w:rsidRDefault="00D637CE" w:rsidP="00D637CE">
      <w:pPr>
        <w:spacing w:after="0" w:line="100" w:lineRule="atLeast"/>
        <w:ind w:firstLine="675"/>
        <w:rPr>
          <w:rFonts w:ascii="Times New Roman" w:hAnsi="Times New Roman" w:cs="Times New Roman"/>
          <w:sz w:val="28"/>
          <w:szCs w:val="28"/>
        </w:rPr>
      </w:pPr>
    </w:p>
    <w:p w:rsidR="00D637CE" w:rsidRDefault="00D637CE" w:rsidP="00D637C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36" w:rsidRDefault="00963F36"/>
    <w:sectPr w:rsidR="00963F36" w:rsidSect="0096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CE"/>
    <w:rsid w:val="00963F36"/>
    <w:rsid w:val="00D6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C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CE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D637CE"/>
  </w:style>
  <w:style w:type="paragraph" w:customStyle="1" w:styleId="p5">
    <w:name w:val="p5"/>
    <w:basedOn w:val="a"/>
    <w:rsid w:val="00D637CE"/>
  </w:style>
  <w:style w:type="character" w:styleId="a3">
    <w:name w:val="Hyperlink"/>
    <w:basedOn w:val="a0"/>
    <w:uiPriority w:val="99"/>
    <w:semiHidden/>
    <w:unhideWhenUsed/>
    <w:rsid w:val="00D63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3</cp:revision>
  <dcterms:created xsi:type="dcterms:W3CDTF">2018-12-12T12:10:00Z</dcterms:created>
  <dcterms:modified xsi:type="dcterms:W3CDTF">2018-12-12T12:11:00Z</dcterms:modified>
</cp:coreProperties>
</file>